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Pr="00353D5F" w:rsidRDefault="00353D5F" w:rsidP="00353D5F">
      <w:pPr>
        <w:pStyle w:val="1"/>
        <w:jc w:val="center"/>
      </w:pPr>
      <w:r>
        <w:t>Шкала</w:t>
      </w:r>
      <w:r w:rsidRPr="00353D5F">
        <w:t xml:space="preserve"> </w:t>
      </w:r>
      <w:r>
        <w:t>Гамильтона</w:t>
      </w:r>
      <w:r w:rsidRPr="00353D5F">
        <w:t xml:space="preserve"> </w:t>
      </w:r>
      <w:r>
        <w:t>для</w:t>
      </w:r>
      <w:r w:rsidRPr="00353D5F">
        <w:t xml:space="preserve"> </w:t>
      </w:r>
      <w:r>
        <w:t>оценки</w:t>
      </w:r>
      <w:r w:rsidRPr="00353D5F">
        <w:t xml:space="preserve"> </w:t>
      </w:r>
      <w:r>
        <w:t>депрессии</w:t>
      </w:r>
      <w:r w:rsidRPr="00353D5F">
        <w:t xml:space="preserve"> (</w:t>
      </w:r>
      <w:r w:rsidRPr="00353D5F">
        <w:rPr>
          <w:lang w:val="en-US"/>
        </w:rPr>
        <w:t>HDRS</w:t>
      </w:r>
      <w:r w:rsidRPr="00353D5F">
        <w:t>)</w:t>
      </w:r>
    </w:p>
    <w:p w:rsidR="00353D5F" w:rsidRDefault="00353D5F" w:rsidP="00353D5F">
      <w:pPr>
        <w:rPr>
          <w:lang w:val="en-US"/>
        </w:rPr>
      </w:pPr>
      <w:r>
        <w:t>Шкала позволяет осуществлять количественную оценку динамики депрессивных</w:t>
      </w:r>
      <w:r w:rsidRPr="00353D5F">
        <w:t xml:space="preserve"> </w:t>
      </w:r>
      <w:r>
        <w:t xml:space="preserve">проявлений, очень хорошо подходит для контроля эффективности лечения. </w:t>
      </w:r>
    </w:p>
    <w:p w:rsidR="00353D5F" w:rsidRDefault="00353D5F" w:rsidP="00353D5F">
      <w:pPr>
        <w:rPr>
          <w:lang w:val="en-US"/>
        </w:rPr>
      </w:pPr>
      <w:r>
        <w:t>Тестирование</w:t>
      </w:r>
      <w:r w:rsidRPr="00353D5F">
        <w:t xml:space="preserve"> </w:t>
      </w:r>
      <w:r>
        <w:t>проводится врачом и чаще всего включает 17 или 21 пункт опроса. Вопросы шкалы</w:t>
      </w:r>
      <w:r w:rsidRPr="00353D5F">
        <w:t xml:space="preserve"> </w:t>
      </w:r>
      <w:r>
        <w:t>касаются состояния пациента в течение последних нескольких дней или предыдущей</w:t>
      </w:r>
      <w:r w:rsidRPr="00353D5F">
        <w:t xml:space="preserve"> </w:t>
      </w:r>
      <w:r>
        <w:t>недели. Не следует оказывать давление на тестируемого, ему необходимо предоставить</w:t>
      </w:r>
      <w:r w:rsidRPr="00353D5F">
        <w:t xml:space="preserve"> </w:t>
      </w:r>
      <w:r>
        <w:t>достаточно времени для подробного ответа, но при этом нельзя позволять ему</w:t>
      </w:r>
      <w:r w:rsidRPr="00353D5F">
        <w:t xml:space="preserve"> </w:t>
      </w:r>
      <w:r>
        <w:t xml:space="preserve">отклоняться от темы вопроса. </w:t>
      </w:r>
    </w:p>
    <w:p w:rsidR="00353D5F" w:rsidRDefault="00353D5F" w:rsidP="00353D5F">
      <w:pPr>
        <w:rPr>
          <w:lang w:val="en-US"/>
        </w:rPr>
      </w:pPr>
      <w:r>
        <w:t>Число прямых вопросов должно быть сведено к минимуму,</w:t>
      </w:r>
      <w:r w:rsidRPr="00353D5F">
        <w:t xml:space="preserve"> </w:t>
      </w:r>
      <w:r>
        <w:t>задавать их следует различными способами, комбинируя варианты с утвердительными</w:t>
      </w:r>
      <w:r w:rsidRPr="00353D5F">
        <w:t xml:space="preserve"> </w:t>
      </w:r>
      <w:r>
        <w:t>или отрицательными ответами. Если есть сомнения в корректности ответов пациента,</w:t>
      </w:r>
      <w:r w:rsidRPr="00353D5F">
        <w:t xml:space="preserve"> </w:t>
      </w:r>
      <w:r>
        <w:t xml:space="preserve">желательно получить информацию от его родственников, друзей, медперсонала. </w:t>
      </w:r>
    </w:p>
    <w:p w:rsidR="00353D5F" w:rsidRDefault="00353D5F" w:rsidP="00353D5F">
      <w:pPr>
        <w:rPr>
          <w:lang w:val="en-US"/>
        </w:rPr>
      </w:pPr>
      <w:r>
        <w:t>Во время</w:t>
      </w:r>
      <w:r w:rsidRPr="00353D5F">
        <w:t xml:space="preserve"> </w:t>
      </w:r>
      <w:r>
        <w:t>проведения повторного тестирования исследователь не должен видеть результаты</w:t>
      </w:r>
      <w:r w:rsidRPr="00353D5F">
        <w:t xml:space="preserve"> </w:t>
      </w:r>
      <w:r>
        <w:t xml:space="preserve">предыдущих измерений и заполняет только чистый бланк шкалы. </w:t>
      </w:r>
    </w:p>
    <w:p w:rsidR="00353D5F" w:rsidRDefault="00353D5F" w:rsidP="00353D5F">
      <w:pPr>
        <w:rPr>
          <w:lang w:val="en-US"/>
        </w:rPr>
      </w:pPr>
      <w:r>
        <w:t>По мере возможности</w:t>
      </w:r>
      <w:r w:rsidRPr="00353D5F">
        <w:t xml:space="preserve"> </w:t>
      </w:r>
      <w:r>
        <w:t>следует избегать вопросов, связанных с изменением состояния пациента со времени</w:t>
      </w:r>
      <w:r w:rsidRPr="00353D5F">
        <w:t xml:space="preserve"> </w:t>
      </w:r>
      <w:r>
        <w:t xml:space="preserve">последнего исследования. </w:t>
      </w:r>
    </w:p>
    <w:p w:rsidR="00353D5F" w:rsidRDefault="00353D5F" w:rsidP="00353D5F">
      <w:pPr>
        <w:rPr>
          <w:lang w:val="en-US"/>
        </w:rPr>
      </w:pPr>
      <w:r>
        <w:t>Для оценки следует выбирать вариант ответа, наиболее точно</w:t>
      </w:r>
      <w:r w:rsidRPr="00353D5F">
        <w:t xml:space="preserve"> </w:t>
      </w:r>
      <w:r>
        <w:t xml:space="preserve">характеризующий состояние пациента. </w:t>
      </w:r>
    </w:p>
    <w:p w:rsidR="00353D5F" w:rsidRDefault="00353D5F" w:rsidP="00353D5F">
      <w:pPr>
        <w:pStyle w:val="a4"/>
        <w:numPr>
          <w:ilvl w:val="0"/>
          <w:numId w:val="1"/>
        </w:numPr>
      </w:pPr>
      <w:r>
        <w:t>Первые 17 заданий позволяют рассчитать</w:t>
      </w:r>
      <w:r w:rsidRPr="00353D5F">
        <w:t xml:space="preserve"> </w:t>
      </w:r>
      <w:r>
        <w:t>показатель степени тяжести депрессии. В четырех дополнительных заданиях (18–21)</w:t>
      </w:r>
      <w:r w:rsidRPr="00353D5F">
        <w:t xml:space="preserve"> </w:t>
      </w:r>
      <w:r>
        <w:t xml:space="preserve">содержится информация, относящаяся к </w:t>
      </w:r>
      <w:r w:rsidRPr="00353D5F">
        <w:t xml:space="preserve">специфическим </w:t>
      </w:r>
      <w:r>
        <w:t xml:space="preserve"> симптомам, которые могут требовать особого лечения.</w:t>
      </w:r>
    </w:p>
    <w:p w:rsidR="00353D5F" w:rsidRDefault="00353D5F" w:rsidP="00353D5F">
      <w:pPr>
        <w:pStyle w:val="a4"/>
        <w:numPr>
          <w:ilvl w:val="0"/>
          <w:numId w:val="1"/>
        </w:numPr>
      </w:pPr>
      <w:r>
        <w:t>Для пункта 7 (работа и другая активность) исследователь может получить информацию от родственников или медицинского персонала.</w:t>
      </w:r>
    </w:p>
    <w:p w:rsidR="00353D5F" w:rsidRDefault="00353D5F" w:rsidP="00353D5F">
      <w:pPr>
        <w:pStyle w:val="a4"/>
        <w:numPr>
          <w:ilvl w:val="0"/>
          <w:numId w:val="1"/>
        </w:numPr>
      </w:pPr>
      <w:r>
        <w:t>Пункт 16 (потеря в весе) требует ответа по типу «да» или «нет», т.е. или по пункту 16А</w:t>
      </w:r>
      <w:r w:rsidR="00BD7EE3">
        <w:t>,</w:t>
      </w:r>
      <w:r>
        <w:t xml:space="preserve"> или по пункту 16Б. Предпочтительной во время терапии является объективная оценка (16Б).</w:t>
      </w:r>
    </w:p>
    <w:p w:rsidR="00353D5F" w:rsidRDefault="00353D5F" w:rsidP="00BD7EE3">
      <w:pPr>
        <w:pStyle w:val="a4"/>
      </w:pPr>
      <w:r>
        <w:t>Оценка по анамнестическим данным применяется только как начальная, перед проведением терапии.</w:t>
      </w:r>
    </w:p>
    <w:p w:rsidR="00353D5F" w:rsidRDefault="00353D5F" w:rsidP="00353D5F">
      <w:pPr>
        <w:pStyle w:val="a4"/>
        <w:numPr>
          <w:ilvl w:val="0"/>
          <w:numId w:val="1"/>
        </w:numPr>
      </w:pPr>
      <w:r>
        <w:t>Пункт 18 (суточные колебания)</w:t>
      </w:r>
      <w:r w:rsidR="005460D5">
        <w:t xml:space="preserve"> </w:t>
      </w:r>
      <w:r>
        <w:t>при отсутствии суточных колебаний ставится оценка «0» по пункту 18А, а пункт 18Б остается пустым</w:t>
      </w:r>
      <w:r w:rsidR="005460D5" w:rsidRPr="005460D5">
        <w:t xml:space="preserve">. </w:t>
      </w:r>
      <w:r>
        <w:t xml:space="preserve"> </w:t>
      </w:r>
      <w:r w:rsidR="005460D5">
        <w:t>П</w:t>
      </w:r>
      <w:r>
        <w:t>ри наличии суточных колебаний по пункту 18А отмечается время суток, когда симптом выражен в наиболее тяжелой степени, а степень или выраженность колебаний отмечается в пункте 18Б.</w:t>
      </w:r>
    </w:p>
    <w:p w:rsidR="00C4779E" w:rsidRDefault="00C4779E" w:rsidP="005460D5">
      <w:pPr>
        <w:pBdr>
          <w:bottom w:val="single" w:sz="6" w:space="1" w:color="auto"/>
        </w:pBdr>
      </w:pPr>
    </w:p>
    <w:p w:rsidR="00C4779E" w:rsidRPr="00C4779E" w:rsidRDefault="00C4779E" w:rsidP="00C4779E">
      <w:pPr>
        <w:rPr>
          <w:b/>
        </w:rPr>
      </w:pPr>
      <w:r w:rsidRPr="00C4779E">
        <w:rPr>
          <w:b/>
        </w:rPr>
        <w:t xml:space="preserve">1. Пониженное настроение (переживания печали, безнадежности, беспомощности, </w:t>
      </w:r>
      <w:proofErr w:type="spellStart"/>
      <w:r w:rsidRPr="00C4779E">
        <w:rPr>
          <w:b/>
        </w:rPr>
        <w:t>малоценности</w:t>
      </w:r>
      <w:proofErr w:type="spellEnd"/>
      <w:r w:rsidRPr="00C4779E">
        <w:rPr>
          <w:b/>
        </w:rPr>
        <w:t>).</w:t>
      </w:r>
    </w:p>
    <w:p w:rsidR="00C4779E" w:rsidRDefault="00C4779E" w:rsidP="00C4779E">
      <w:pPr>
        <w:pStyle w:val="a4"/>
        <w:numPr>
          <w:ilvl w:val="0"/>
          <w:numId w:val="3"/>
        </w:numPr>
      </w:pPr>
      <w:r>
        <w:t>больной при общении вербальным и невербальным образом спонтанно выражает только эти чувства – 4 балла;</w:t>
      </w:r>
    </w:p>
    <w:p w:rsidR="00C4779E" w:rsidRDefault="00C4779E" w:rsidP="00C4779E">
      <w:pPr>
        <w:pStyle w:val="a4"/>
        <w:numPr>
          <w:ilvl w:val="0"/>
          <w:numId w:val="3"/>
        </w:numPr>
      </w:pPr>
      <w:r>
        <w:t>больной выражает свои аффективные переживания невербальным образом (мимикой, голосом, готовностью к плачу и т.д.) – 3 балла;</w:t>
      </w:r>
    </w:p>
    <w:p w:rsidR="00C4779E" w:rsidRDefault="00C4779E" w:rsidP="00C4779E">
      <w:pPr>
        <w:pStyle w:val="a4"/>
        <w:numPr>
          <w:ilvl w:val="0"/>
          <w:numId w:val="3"/>
        </w:numPr>
      </w:pPr>
      <w:r>
        <w:t>спонтанно сообщает о своих переживаниях вербальным образом (рассказывает о них) – 2 балла;</w:t>
      </w:r>
    </w:p>
    <w:p w:rsidR="00C4779E" w:rsidRDefault="00C4779E" w:rsidP="00C4779E">
      <w:pPr>
        <w:pStyle w:val="a4"/>
        <w:numPr>
          <w:ilvl w:val="0"/>
          <w:numId w:val="3"/>
        </w:numPr>
      </w:pPr>
      <w:r>
        <w:lastRenderedPageBreak/>
        <w:t>сообщает о своих переживаниях только при расспросе – 1 балл;</w:t>
      </w:r>
    </w:p>
    <w:p w:rsidR="00C4779E" w:rsidRDefault="00C4779E" w:rsidP="00C4779E">
      <w:pPr>
        <w:pStyle w:val="a4"/>
        <w:numPr>
          <w:ilvl w:val="0"/>
          <w:numId w:val="3"/>
        </w:numPr>
      </w:pPr>
      <w:r>
        <w:t>признаки отсутствуют  – 0 баллов.</w:t>
      </w:r>
    </w:p>
    <w:p w:rsidR="00C4779E" w:rsidRPr="00C4779E" w:rsidRDefault="00C4779E" w:rsidP="00C4779E">
      <w:pPr>
        <w:rPr>
          <w:b/>
        </w:rPr>
      </w:pPr>
      <w:r w:rsidRPr="00C4779E">
        <w:rPr>
          <w:b/>
        </w:rPr>
        <w:t>2. Чувство вины.</w:t>
      </w:r>
    </w:p>
    <w:p w:rsidR="00C4779E" w:rsidRDefault="00C4779E" w:rsidP="00CD7060">
      <w:pPr>
        <w:pStyle w:val="a4"/>
        <w:numPr>
          <w:ilvl w:val="0"/>
          <w:numId w:val="4"/>
        </w:numPr>
      </w:pPr>
      <w:r>
        <w:t>слышит голоса обвиняющего или унижающего содержания, испытывает угрожающие зрительные галлюцинации – 4 балла;</w:t>
      </w:r>
    </w:p>
    <w:p w:rsidR="00C4779E" w:rsidRDefault="00C4779E" w:rsidP="00CD7060">
      <w:pPr>
        <w:pStyle w:val="a4"/>
        <w:numPr>
          <w:ilvl w:val="0"/>
          <w:numId w:val="4"/>
        </w:numPr>
      </w:pPr>
      <w:r>
        <w:t>свое болезненное состояние расценивает как наказание, имеют место бредовые идеи преследования – 3 балла;</w:t>
      </w:r>
    </w:p>
    <w:p w:rsidR="00C4779E" w:rsidRDefault="00C4779E" w:rsidP="00CD7060">
      <w:pPr>
        <w:pStyle w:val="a4"/>
        <w:numPr>
          <w:ilvl w:val="0"/>
          <w:numId w:val="4"/>
        </w:numPr>
      </w:pPr>
      <w:r>
        <w:t xml:space="preserve">идеи вины и наказания за ошибки и </w:t>
      </w:r>
      <w:proofErr w:type="spellStart"/>
      <w:r>
        <w:t>грехоподобные</w:t>
      </w:r>
      <w:proofErr w:type="spellEnd"/>
      <w:r>
        <w:t xml:space="preserve"> поступки в прошлом – 2 балла;</w:t>
      </w:r>
    </w:p>
    <w:p w:rsidR="00C4779E" w:rsidRDefault="00C4779E" w:rsidP="00CD7060">
      <w:pPr>
        <w:pStyle w:val="a4"/>
        <w:numPr>
          <w:ilvl w:val="0"/>
          <w:numId w:val="4"/>
        </w:numPr>
      </w:pPr>
      <w:r>
        <w:t xml:space="preserve">идеи самоуничижения, </w:t>
      </w:r>
      <w:proofErr w:type="spellStart"/>
      <w:r>
        <w:t>самоупреки</w:t>
      </w:r>
      <w:proofErr w:type="spellEnd"/>
      <w:r>
        <w:t>, испытывает ощущение, что является причиной страдания других людей – 1 балл;</w:t>
      </w:r>
    </w:p>
    <w:p w:rsidR="00C4779E" w:rsidRDefault="00C4779E" w:rsidP="00CD7060">
      <w:pPr>
        <w:pStyle w:val="a4"/>
        <w:numPr>
          <w:ilvl w:val="0"/>
          <w:numId w:val="4"/>
        </w:numPr>
      </w:pPr>
      <w:r>
        <w:t>отсутствует – 0 баллов.</w:t>
      </w:r>
    </w:p>
    <w:p w:rsidR="00C4779E" w:rsidRPr="00CD7060" w:rsidRDefault="00C4779E" w:rsidP="00C4779E">
      <w:pPr>
        <w:rPr>
          <w:b/>
        </w:rPr>
      </w:pPr>
      <w:r w:rsidRPr="00CD7060">
        <w:rPr>
          <w:b/>
        </w:rPr>
        <w:t>3. Суицидальные тенденции.</w:t>
      </w:r>
    </w:p>
    <w:p w:rsidR="00C4779E" w:rsidRDefault="00C4779E" w:rsidP="00CD7060">
      <w:pPr>
        <w:pStyle w:val="a4"/>
        <w:numPr>
          <w:ilvl w:val="0"/>
          <w:numId w:val="5"/>
        </w:numPr>
      </w:pPr>
      <w:r>
        <w:t xml:space="preserve">суицидальная попытка (любая серьезная </w:t>
      </w:r>
      <w:r w:rsidR="00CD7060">
        <w:t>сколь-нибудь серьезная</w:t>
      </w:r>
      <w:r>
        <w:t>)</w:t>
      </w:r>
      <w:r w:rsidR="00CD7060">
        <w:t xml:space="preserve"> – 4 балла;</w:t>
      </w:r>
    </w:p>
    <w:p w:rsidR="00C4779E" w:rsidRDefault="00C4779E" w:rsidP="00CD7060">
      <w:pPr>
        <w:pStyle w:val="a4"/>
        <w:numPr>
          <w:ilvl w:val="0"/>
          <w:numId w:val="5"/>
        </w:numPr>
      </w:pPr>
      <w:r>
        <w:t>суицидальные мысли или жесты</w:t>
      </w:r>
      <w:r w:rsidR="00CD7060">
        <w:t xml:space="preserve"> – 3 балла;</w:t>
      </w:r>
    </w:p>
    <w:p w:rsidR="00C4779E" w:rsidRDefault="00CD7060" w:rsidP="00CD7060">
      <w:pPr>
        <w:pStyle w:val="a4"/>
        <w:numPr>
          <w:ilvl w:val="0"/>
          <w:numId w:val="5"/>
        </w:numPr>
      </w:pPr>
      <w:r>
        <w:t xml:space="preserve">пациент </w:t>
      </w:r>
      <w:r w:rsidR="00C4779E">
        <w:t>высказывает мысли о своей смерти или любые другие идеи о</w:t>
      </w:r>
      <w:r>
        <w:t xml:space="preserve"> </w:t>
      </w:r>
      <w:r w:rsidR="00C4779E">
        <w:t>нежелании жить</w:t>
      </w:r>
      <w:r>
        <w:t xml:space="preserve"> – 2 балла;</w:t>
      </w:r>
    </w:p>
    <w:p w:rsidR="00C4779E" w:rsidRDefault="00CD7060" w:rsidP="00CD7060">
      <w:pPr>
        <w:pStyle w:val="a4"/>
        <w:numPr>
          <w:ilvl w:val="0"/>
          <w:numId w:val="5"/>
        </w:numPr>
      </w:pPr>
      <w:r>
        <w:t xml:space="preserve">пациент </w:t>
      </w:r>
      <w:r w:rsidR="00C4779E">
        <w:t xml:space="preserve"> высказывает мысли о бессмысленности, </w:t>
      </w:r>
      <w:proofErr w:type="spellStart"/>
      <w:r w:rsidR="00C4779E">
        <w:t>малоценности</w:t>
      </w:r>
      <w:proofErr w:type="spellEnd"/>
      <w:r w:rsidR="00C4779E">
        <w:t xml:space="preserve"> жизни</w:t>
      </w:r>
      <w:r>
        <w:t xml:space="preserve"> – 1 балл;</w:t>
      </w:r>
    </w:p>
    <w:p w:rsidR="00C4779E" w:rsidRDefault="00CD7060" w:rsidP="00CD7060">
      <w:pPr>
        <w:pStyle w:val="a4"/>
        <w:numPr>
          <w:ilvl w:val="0"/>
          <w:numId w:val="5"/>
        </w:numPr>
      </w:pPr>
      <w:r>
        <w:t>отсутствую</w:t>
      </w:r>
      <w:r w:rsidR="00C4779E">
        <w:t>т</w:t>
      </w:r>
      <w:r>
        <w:t xml:space="preserve"> – 0 баллов.</w:t>
      </w:r>
    </w:p>
    <w:p w:rsidR="00C4779E" w:rsidRPr="007E1B3C" w:rsidRDefault="00CD7060" w:rsidP="00CD7060">
      <w:pPr>
        <w:rPr>
          <w:b/>
        </w:rPr>
      </w:pPr>
      <w:r w:rsidRPr="007E1B3C">
        <w:rPr>
          <w:b/>
        </w:rPr>
        <w:t>4. Трудности при засыпании.</w:t>
      </w:r>
    </w:p>
    <w:p w:rsidR="007E1B3C" w:rsidRDefault="007E1B3C" w:rsidP="007E1B3C">
      <w:pPr>
        <w:pStyle w:val="a4"/>
        <w:numPr>
          <w:ilvl w:val="0"/>
          <w:numId w:val="6"/>
        </w:numPr>
      </w:pPr>
      <w:r>
        <w:t>ежедневные жалобы на трудности при засыпании – 2 балла;</w:t>
      </w:r>
    </w:p>
    <w:p w:rsidR="007E1B3C" w:rsidRDefault="007E1B3C" w:rsidP="007E1B3C">
      <w:pPr>
        <w:pStyle w:val="a4"/>
        <w:numPr>
          <w:ilvl w:val="0"/>
          <w:numId w:val="6"/>
        </w:numPr>
      </w:pPr>
      <w:r>
        <w:t>периодические жалобы на трудности при засыпании, чтобы уснуть, требуется более получаса – 1 балл;</w:t>
      </w:r>
    </w:p>
    <w:p w:rsidR="00C4779E" w:rsidRDefault="007E1B3C" w:rsidP="007E1B3C">
      <w:pPr>
        <w:pStyle w:val="a4"/>
        <w:numPr>
          <w:ilvl w:val="0"/>
          <w:numId w:val="6"/>
        </w:numPr>
      </w:pPr>
      <w:r>
        <w:t>отсутствуют – 0 баллов.</w:t>
      </w:r>
    </w:p>
    <w:p w:rsidR="00C4779E" w:rsidRPr="00D27B89" w:rsidRDefault="007E1B3C" w:rsidP="005460D5">
      <w:pPr>
        <w:rPr>
          <w:b/>
        </w:rPr>
      </w:pPr>
      <w:r w:rsidRPr="00D27B89">
        <w:rPr>
          <w:b/>
        </w:rPr>
        <w:t>5. Бессонница.</w:t>
      </w:r>
    </w:p>
    <w:p w:rsidR="00D27B89" w:rsidRDefault="00D27B89" w:rsidP="00D27B89">
      <w:pPr>
        <w:pStyle w:val="a4"/>
        <w:numPr>
          <w:ilvl w:val="0"/>
          <w:numId w:val="7"/>
        </w:numPr>
      </w:pPr>
      <w:r>
        <w:t>пациент  не спит в течение ночи (любое вставание с постели ночью, за исключением посещения туалета) – 2 балла;</w:t>
      </w:r>
    </w:p>
    <w:p w:rsidR="00D27B89" w:rsidRDefault="00D27B89" w:rsidP="00D27B89">
      <w:pPr>
        <w:pStyle w:val="a4"/>
        <w:numPr>
          <w:ilvl w:val="0"/>
          <w:numId w:val="7"/>
        </w:numPr>
      </w:pPr>
      <w:r>
        <w:t>жалуется на возбуждение и беспокойство в течение ночи – 1 балл;</w:t>
      </w:r>
    </w:p>
    <w:p w:rsidR="007E1B3C" w:rsidRDefault="00D27B89" w:rsidP="00D27B89">
      <w:pPr>
        <w:pStyle w:val="a4"/>
        <w:numPr>
          <w:ilvl w:val="0"/>
          <w:numId w:val="7"/>
        </w:numPr>
      </w:pPr>
      <w:r>
        <w:t>отсутствует – 0 баллов.</w:t>
      </w:r>
    </w:p>
    <w:p w:rsidR="00D27B89" w:rsidRPr="00D27B89" w:rsidRDefault="00D27B89" w:rsidP="00D27B89">
      <w:pPr>
        <w:rPr>
          <w:b/>
        </w:rPr>
      </w:pPr>
      <w:r w:rsidRPr="00D27B89">
        <w:rPr>
          <w:b/>
        </w:rPr>
        <w:t>6. Ранние пробуждения.</w:t>
      </w:r>
    </w:p>
    <w:p w:rsidR="00D27B89" w:rsidRDefault="00D27B89" w:rsidP="00D27B89">
      <w:pPr>
        <w:pStyle w:val="a4"/>
        <w:numPr>
          <w:ilvl w:val="0"/>
          <w:numId w:val="8"/>
        </w:numPr>
      </w:pPr>
      <w:r>
        <w:t>при пробуждении заснуть повторно не удается (окончательное раннее пробуждение) – 2 балла;</w:t>
      </w:r>
    </w:p>
    <w:p w:rsidR="00D27B89" w:rsidRDefault="00D27B89" w:rsidP="00D27B89">
      <w:pPr>
        <w:pStyle w:val="a4"/>
        <w:numPr>
          <w:ilvl w:val="0"/>
          <w:numId w:val="8"/>
        </w:numPr>
      </w:pPr>
      <w:r>
        <w:t>пациент просыпается рано, но снова засыпает – 1 балл;</w:t>
      </w:r>
    </w:p>
    <w:p w:rsidR="00D27B89" w:rsidRDefault="00D27B89" w:rsidP="005460D5">
      <w:pPr>
        <w:pStyle w:val="a4"/>
        <w:numPr>
          <w:ilvl w:val="0"/>
          <w:numId w:val="8"/>
        </w:numPr>
      </w:pPr>
      <w:r>
        <w:t>отсутствуют – 0 баллов.</w:t>
      </w:r>
    </w:p>
    <w:p w:rsidR="00D27B89" w:rsidRPr="00FF74AF" w:rsidRDefault="00D27B89" w:rsidP="00D27B89">
      <w:pPr>
        <w:rPr>
          <w:b/>
        </w:rPr>
      </w:pPr>
      <w:r w:rsidRPr="00FF74AF">
        <w:rPr>
          <w:b/>
        </w:rPr>
        <w:t>7. Работа и деятельность.</w:t>
      </w:r>
    </w:p>
    <w:p w:rsidR="00FF74AF" w:rsidRDefault="00FF74AF" w:rsidP="00D53029">
      <w:pPr>
        <w:pStyle w:val="a4"/>
        <w:numPr>
          <w:ilvl w:val="0"/>
          <w:numId w:val="9"/>
        </w:numPr>
      </w:pPr>
      <w:r>
        <w:t xml:space="preserve">неработоспособен по причине настоящего заболевания (в период пребывания в стационаре пункт оценивается в 4 балла;  если больной никакой активности, кроме обычных действий по обслуживанию самого себя не обнаруживает или испытывает </w:t>
      </w:r>
      <w:r>
        <w:lastRenderedPageBreak/>
        <w:t>трудности даже в этом, т.е. не справляется с рутинной бытовой деятельностью без посторонней помощи) – 4 балла;</w:t>
      </w:r>
    </w:p>
    <w:p w:rsidR="00FF74AF" w:rsidRDefault="00FF74AF" w:rsidP="00D53029">
      <w:pPr>
        <w:pStyle w:val="a4"/>
        <w:numPr>
          <w:ilvl w:val="0"/>
          <w:numId w:val="9"/>
        </w:numPr>
      </w:pPr>
      <w:r>
        <w:t>существенное понижение активности и продуктивности, уменьшение реального времени проявления активности или снижение продуктивности (в стационаре пункт оценивается в 3 балла, если больной занят какой-либо деятельностью (помощью медицинскому персоналу, хобби и др.), кроме обычных действий по обслуживанию самого себя, не менее 3 часов в день) – 3 балла;</w:t>
      </w:r>
    </w:p>
    <w:p w:rsidR="00FF74AF" w:rsidRDefault="00FF74AF" w:rsidP="00D53029">
      <w:pPr>
        <w:pStyle w:val="a4"/>
        <w:numPr>
          <w:ilvl w:val="0"/>
          <w:numId w:val="9"/>
        </w:numPr>
      </w:pPr>
      <w:r>
        <w:t>потеря интереса к профессиональной деятельности, работе и</w:t>
      </w:r>
      <w:r w:rsidR="00D53029">
        <w:t xml:space="preserve"> </w:t>
      </w:r>
      <w:r>
        <w:t>развлечениям, определяемая прямо по жалобам больного или косвенно по</w:t>
      </w:r>
      <w:r w:rsidR="00D53029">
        <w:t xml:space="preserve"> </w:t>
      </w:r>
      <w:r>
        <w:t>степени проявляемого им безразличия к окружающему, нерешительности</w:t>
      </w:r>
      <w:r w:rsidR="00D53029">
        <w:t xml:space="preserve"> </w:t>
      </w:r>
      <w:r>
        <w:t>и колебаниям (ощущение, что он должен заставлять себя работать или</w:t>
      </w:r>
      <w:r w:rsidR="00D53029">
        <w:t xml:space="preserve"> </w:t>
      </w:r>
      <w:r>
        <w:t>заниматься чем либо; чувство потребности в дополнительном усилии</w:t>
      </w:r>
      <w:r w:rsidR="00D53029">
        <w:t xml:space="preserve"> </w:t>
      </w:r>
      <w:r>
        <w:t>проявить активность)</w:t>
      </w:r>
      <w:r w:rsidR="00D53029">
        <w:t xml:space="preserve"> – 2 балла;</w:t>
      </w:r>
    </w:p>
    <w:p w:rsidR="00FF74AF" w:rsidRDefault="00D53029" w:rsidP="00D53029">
      <w:pPr>
        <w:pStyle w:val="a4"/>
        <w:numPr>
          <w:ilvl w:val="0"/>
          <w:numId w:val="9"/>
        </w:numPr>
      </w:pPr>
      <w:r>
        <w:t xml:space="preserve">у пациента присутствуют </w:t>
      </w:r>
      <w:r w:rsidR="00FF74AF">
        <w:t xml:space="preserve"> мысли и ощущения усталости, слабости и неспособности к</w:t>
      </w:r>
      <w:r>
        <w:t xml:space="preserve"> </w:t>
      </w:r>
      <w:r w:rsidR="00FF74AF">
        <w:t>деятельности</w:t>
      </w:r>
      <w:r>
        <w:t xml:space="preserve"> – 1 балл;</w:t>
      </w:r>
    </w:p>
    <w:p w:rsidR="00D53029" w:rsidRDefault="00D53029" w:rsidP="002F33F2">
      <w:pPr>
        <w:pStyle w:val="a4"/>
        <w:numPr>
          <w:ilvl w:val="0"/>
          <w:numId w:val="9"/>
        </w:numPr>
      </w:pPr>
      <w:r>
        <w:t xml:space="preserve">пациент </w:t>
      </w:r>
      <w:r w:rsidR="00FF74AF">
        <w:t>трудностей не испытывает</w:t>
      </w:r>
      <w:r>
        <w:t xml:space="preserve"> – 0 баллов.</w:t>
      </w:r>
    </w:p>
    <w:p w:rsidR="00D53029" w:rsidRPr="00D53029" w:rsidRDefault="00D53029" w:rsidP="00D53029">
      <w:pPr>
        <w:rPr>
          <w:b/>
        </w:rPr>
      </w:pPr>
      <w:r w:rsidRPr="00D53029">
        <w:rPr>
          <w:b/>
        </w:rPr>
        <w:t>8. Заторможенность (замедленность мышления и речи, трудности при концентрации внимания, снижение двигательной активности).</w:t>
      </w:r>
    </w:p>
    <w:p w:rsidR="00D53029" w:rsidRDefault="00D53029" w:rsidP="00D53029">
      <w:pPr>
        <w:pStyle w:val="a4"/>
        <w:numPr>
          <w:ilvl w:val="0"/>
          <w:numId w:val="10"/>
        </w:numPr>
      </w:pPr>
      <w:r>
        <w:t>полный ступор – 4 балла;</w:t>
      </w:r>
    </w:p>
    <w:p w:rsidR="00D53029" w:rsidRDefault="00D53029" w:rsidP="00D53029">
      <w:pPr>
        <w:pStyle w:val="a4"/>
        <w:numPr>
          <w:ilvl w:val="0"/>
          <w:numId w:val="10"/>
        </w:numPr>
      </w:pPr>
      <w:r>
        <w:t>выраженные затруднения при проведении опроса – 3 балла;</w:t>
      </w:r>
    </w:p>
    <w:p w:rsidR="00D53029" w:rsidRDefault="00D53029" w:rsidP="00D53029">
      <w:pPr>
        <w:pStyle w:val="a4"/>
        <w:numPr>
          <w:ilvl w:val="0"/>
          <w:numId w:val="10"/>
        </w:numPr>
      </w:pPr>
      <w:r>
        <w:t>заметная (явная) заторможенность в беседе – 2 балла;</w:t>
      </w:r>
    </w:p>
    <w:p w:rsidR="00D53029" w:rsidRDefault="00D53029" w:rsidP="00D53029">
      <w:pPr>
        <w:pStyle w:val="a4"/>
        <w:numPr>
          <w:ilvl w:val="0"/>
          <w:numId w:val="10"/>
        </w:numPr>
      </w:pPr>
      <w:r>
        <w:t>легкая (незначительная) заторможенность в беседе – 1 балл;</w:t>
      </w:r>
    </w:p>
    <w:p w:rsidR="00D53029" w:rsidRDefault="00D53029" w:rsidP="00D53029">
      <w:pPr>
        <w:pStyle w:val="a4"/>
        <w:numPr>
          <w:ilvl w:val="0"/>
          <w:numId w:val="10"/>
        </w:numPr>
      </w:pPr>
      <w:r>
        <w:t>темп мышления и речи без изменений – 0 баллов.</w:t>
      </w:r>
    </w:p>
    <w:p w:rsidR="00D53029" w:rsidRPr="00D53029" w:rsidRDefault="00D53029" w:rsidP="00D53029">
      <w:pPr>
        <w:rPr>
          <w:b/>
        </w:rPr>
      </w:pPr>
      <w:r w:rsidRPr="00D53029">
        <w:rPr>
          <w:b/>
        </w:rPr>
        <w:t>9. Возбуждение.</w:t>
      </w:r>
    </w:p>
    <w:p w:rsidR="00D53029" w:rsidRDefault="00D53029" w:rsidP="00C07A2F">
      <w:pPr>
        <w:pStyle w:val="a4"/>
        <w:numPr>
          <w:ilvl w:val="0"/>
          <w:numId w:val="11"/>
        </w:numPr>
      </w:pPr>
      <w:r>
        <w:t>заламывает руки, кусает ногти, губы, рвет волосы</w:t>
      </w:r>
      <w:r w:rsidR="006A3AEC">
        <w:t xml:space="preserve"> </w:t>
      </w:r>
      <w:r w:rsidR="00C07A2F">
        <w:t>– 4 балла;</w:t>
      </w:r>
    </w:p>
    <w:p w:rsidR="00D53029" w:rsidRDefault="00D53029" w:rsidP="00C07A2F">
      <w:pPr>
        <w:pStyle w:val="a4"/>
        <w:numPr>
          <w:ilvl w:val="0"/>
          <w:numId w:val="11"/>
        </w:numPr>
      </w:pPr>
      <w:r>
        <w:t>подвижность и неусидчивость</w:t>
      </w:r>
      <w:r w:rsidR="00C07A2F">
        <w:t xml:space="preserve"> – 3 балла;</w:t>
      </w:r>
    </w:p>
    <w:p w:rsidR="00D53029" w:rsidRDefault="00D53029" w:rsidP="00C07A2F">
      <w:pPr>
        <w:pStyle w:val="a4"/>
        <w:numPr>
          <w:ilvl w:val="0"/>
          <w:numId w:val="11"/>
        </w:numPr>
      </w:pPr>
      <w:r>
        <w:t xml:space="preserve">беспокойные движения руками, теребление волос («игра руками, волосами») и пр. </w:t>
      </w:r>
      <w:r w:rsidR="00C07A2F">
        <w:t xml:space="preserve"> – 2 балла;</w:t>
      </w:r>
    </w:p>
    <w:p w:rsidR="00D53029" w:rsidRDefault="00D53029" w:rsidP="00C07A2F">
      <w:pPr>
        <w:pStyle w:val="a4"/>
        <w:numPr>
          <w:ilvl w:val="0"/>
          <w:numId w:val="11"/>
        </w:numPr>
      </w:pPr>
      <w:r>
        <w:t>беспокойство</w:t>
      </w:r>
      <w:r w:rsidR="00C07A2F">
        <w:t xml:space="preserve"> – 1 балл;</w:t>
      </w:r>
    </w:p>
    <w:p w:rsidR="00D53029" w:rsidRDefault="00D53029" w:rsidP="00C07A2F">
      <w:pPr>
        <w:pStyle w:val="a4"/>
        <w:numPr>
          <w:ilvl w:val="0"/>
          <w:numId w:val="11"/>
        </w:numPr>
      </w:pPr>
      <w:r>
        <w:t>отсутствует</w:t>
      </w:r>
      <w:r w:rsidR="00C07A2F">
        <w:t xml:space="preserve"> – 0 баллов.</w:t>
      </w:r>
    </w:p>
    <w:p w:rsidR="00D53029" w:rsidRPr="00C07A2F" w:rsidRDefault="00C07A2F" w:rsidP="00C07A2F">
      <w:pPr>
        <w:rPr>
          <w:b/>
        </w:rPr>
      </w:pPr>
      <w:r w:rsidRPr="00C07A2F">
        <w:rPr>
          <w:b/>
        </w:rPr>
        <w:t>10. Тревога психическая.</w:t>
      </w:r>
    </w:p>
    <w:p w:rsidR="00C07A2F" w:rsidRDefault="00C07A2F" w:rsidP="00C07A2F">
      <w:pPr>
        <w:pStyle w:val="a4"/>
        <w:numPr>
          <w:ilvl w:val="0"/>
          <w:numId w:val="12"/>
        </w:numPr>
      </w:pPr>
      <w:r>
        <w:t>пациент спонтанно излагает свои тревожные опасения, страх выражаемый без расспроса – 4 балла;</w:t>
      </w:r>
    </w:p>
    <w:p w:rsidR="00C07A2F" w:rsidRDefault="00C07A2F" w:rsidP="00C07A2F">
      <w:pPr>
        <w:pStyle w:val="a4"/>
        <w:numPr>
          <w:ilvl w:val="0"/>
          <w:numId w:val="12"/>
        </w:numPr>
      </w:pPr>
      <w:r>
        <w:t>признаки особого беспокойства обнаруживаются в мимике и речи – 3 балла;</w:t>
      </w:r>
    </w:p>
    <w:p w:rsidR="00C07A2F" w:rsidRDefault="00C07A2F" w:rsidP="00C07A2F">
      <w:pPr>
        <w:pStyle w:val="a4"/>
        <w:numPr>
          <w:ilvl w:val="0"/>
          <w:numId w:val="12"/>
        </w:numPr>
      </w:pPr>
      <w:r>
        <w:t>пациент беспокоится по незначительным поводам – 2 балла;</w:t>
      </w:r>
    </w:p>
    <w:p w:rsidR="00C07A2F" w:rsidRDefault="00C07A2F" w:rsidP="00C07A2F">
      <w:pPr>
        <w:pStyle w:val="a4"/>
        <w:numPr>
          <w:ilvl w:val="0"/>
          <w:numId w:val="12"/>
        </w:numPr>
      </w:pPr>
      <w:r>
        <w:t>наблюдается субъективное напряжение и раздражительность – 1 балл;</w:t>
      </w:r>
    </w:p>
    <w:p w:rsidR="00C07A2F" w:rsidRDefault="00C07A2F" w:rsidP="00C07A2F">
      <w:pPr>
        <w:pStyle w:val="a4"/>
        <w:numPr>
          <w:ilvl w:val="0"/>
          <w:numId w:val="12"/>
        </w:numPr>
      </w:pPr>
      <w:r>
        <w:t>отсутствует – 0 баллов.</w:t>
      </w:r>
    </w:p>
    <w:p w:rsidR="00C07A2F" w:rsidRPr="00C07A2F" w:rsidRDefault="00C07A2F" w:rsidP="00C07A2F">
      <w:pPr>
        <w:rPr>
          <w:b/>
        </w:rPr>
      </w:pPr>
      <w:r w:rsidRPr="00C07A2F">
        <w:rPr>
          <w:b/>
        </w:rPr>
        <w:t>11. Тревога соматическая (физиологические признаки: сухость во рту, боли в желудке, метеоризм, диарея, диспепсия, спазмы, отрыжка, головные боли, гипервентиляция, задержки дыхания, одышка, частое мочеиспускание, повышенное потоотделение).</w:t>
      </w:r>
    </w:p>
    <w:p w:rsidR="00C07A2F" w:rsidRDefault="00C07A2F" w:rsidP="00C07A2F">
      <w:pPr>
        <w:pStyle w:val="a4"/>
        <w:numPr>
          <w:ilvl w:val="0"/>
          <w:numId w:val="13"/>
        </w:numPr>
      </w:pPr>
      <w:r>
        <w:t>очень тяжелая, вплоть до функциональной недостаточности (крайне сильная) – 4 балла;</w:t>
      </w:r>
    </w:p>
    <w:p w:rsidR="00C07A2F" w:rsidRDefault="00C07A2F" w:rsidP="00C07A2F">
      <w:pPr>
        <w:pStyle w:val="a4"/>
        <w:numPr>
          <w:ilvl w:val="0"/>
          <w:numId w:val="13"/>
        </w:numPr>
      </w:pPr>
      <w:r>
        <w:lastRenderedPageBreak/>
        <w:t>тяжелая (сильная) – 3 балла;</w:t>
      </w:r>
    </w:p>
    <w:p w:rsidR="00C07A2F" w:rsidRDefault="00C07A2F" w:rsidP="00C07A2F">
      <w:pPr>
        <w:pStyle w:val="a4"/>
        <w:numPr>
          <w:ilvl w:val="0"/>
          <w:numId w:val="13"/>
        </w:numPr>
      </w:pPr>
      <w:r>
        <w:t>средняя – 2 балла;</w:t>
      </w:r>
    </w:p>
    <w:p w:rsidR="00C07A2F" w:rsidRDefault="00C07A2F" w:rsidP="00C07A2F">
      <w:pPr>
        <w:pStyle w:val="a4"/>
        <w:numPr>
          <w:ilvl w:val="0"/>
          <w:numId w:val="13"/>
        </w:numPr>
      </w:pPr>
      <w:r>
        <w:t>слабая – 1 балл;</w:t>
      </w:r>
    </w:p>
    <w:p w:rsidR="00C07A2F" w:rsidRDefault="00C07A2F" w:rsidP="00C07A2F">
      <w:pPr>
        <w:pStyle w:val="a4"/>
        <w:numPr>
          <w:ilvl w:val="0"/>
          <w:numId w:val="13"/>
        </w:numPr>
      </w:pPr>
      <w:r>
        <w:t>отсутствует – 0 баллов.</w:t>
      </w:r>
    </w:p>
    <w:p w:rsidR="00C07A2F" w:rsidRPr="00C07A2F" w:rsidRDefault="00C07A2F" w:rsidP="00C07A2F">
      <w:pPr>
        <w:rPr>
          <w:b/>
        </w:rPr>
      </w:pPr>
      <w:r w:rsidRPr="00C07A2F">
        <w:rPr>
          <w:b/>
        </w:rPr>
        <w:t>12. Желудочно-кишечные соматические нарушения.</w:t>
      </w:r>
    </w:p>
    <w:p w:rsidR="00C07A2F" w:rsidRDefault="00C07A2F" w:rsidP="00C07A2F">
      <w:pPr>
        <w:pStyle w:val="a4"/>
        <w:numPr>
          <w:ilvl w:val="0"/>
          <w:numId w:val="14"/>
        </w:numPr>
      </w:pPr>
      <w:r>
        <w:t>испытывает трудности в еде без помощи персонала, нуждается в назначении слабительных и других лекарственных средств, способствующих нормальному пищеварению – 2 балла;</w:t>
      </w:r>
    </w:p>
    <w:p w:rsidR="00C07A2F" w:rsidRDefault="00C07A2F" w:rsidP="00C07A2F">
      <w:pPr>
        <w:pStyle w:val="a4"/>
        <w:numPr>
          <w:ilvl w:val="0"/>
          <w:numId w:val="14"/>
        </w:numPr>
      </w:pPr>
      <w:r>
        <w:t>жалуется на отсутствие аппетита, но ест самостоятельно без принуждения, испытывает ощущение тяжести в желудке – 1 балл;</w:t>
      </w:r>
    </w:p>
    <w:p w:rsidR="00C07A2F" w:rsidRDefault="00C07A2F" w:rsidP="00C07A2F">
      <w:pPr>
        <w:pStyle w:val="a4"/>
        <w:numPr>
          <w:ilvl w:val="0"/>
          <w:numId w:val="14"/>
        </w:numPr>
      </w:pPr>
      <w:r>
        <w:t>отсутствуют – 0 баллов.</w:t>
      </w:r>
    </w:p>
    <w:p w:rsidR="00C07A2F" w:rsidRPr="00817869" w:rsidRDefault="00C07A2F" w:rsidP="00C07A2F">
      <w:pPr>
        <w:rPr>
          <w:b/>
        </w:rPr>
      </w:pPr>
      <w:r w:rsidRPr="00817869">
        <w:rPr>
          <w:b/>
        </w:rPr>
        <w:t xml:space="preserve">13. </w:t>
      </w:r>
      <w:proofErr w:type="spellStart"/>
      <w:r w:rsidRPr="00817869">
        <w:rPr>
          <w:b/>
        </w:rPr>
        <w:t>Общесоматические</w:t>
      </w:r>
      <w:proofErr w:type="spellEnd"/>
      <w:r w:rsidRPr="00817869">
        <w:rPr>
          <w:b/>
        </w:rPr>
        <w:t xml:space="preserve"> симптомы.</w:t>
      </w:r>
    </w:p>
    <w:p w:rsidR="00817869" w:rsidRDefault="00817869" w:rsidP="00817869">
      <w:pPr>
        <w:pStyle w:val="a4"/>
        <w:numPr>
          <w:ilvl w:val="0"/>
          <w:numId w:val="15"/>
        </w:numPr>
      </w:pPr>
      <w:r>
        <w:t>отчетливая выраженность какого-либо соматического симптома – 2 балла;</w:t>
      </w:r>
    </w:p>
    <w:p w:rsidR="00817869" w:rsidRDefault="00817869" w:rsidP="00817869">
      <w:pPr>
        <w:pStyle w:val="a4"/>
        <w:numPr>
          <w:ilvl w:val="0"/>
          <w:numId w:val="15"/>
        </w:numPr>
      </w:pPr>
      <w:r>
        <w:t>ощущение тяжести и усталости в конечностях, спине, голове, боли в спине, голове, мышечные боли – 1 балл;</w:t>
      </w:r>
    </w:p>
    <w:p w:rsidR="00C07A2F" w:rsidRDefault="00817869" w:rsidP="00817869">
      <w:pPr>
        <w:pStyle w:val="a4"/>
        <w:numPr>
          <w:ilvl w:val="0"/>
          <w:numId w:val="15"/>
        </w:numPr>
      </w:pPr>
      <w:r>
        <w:t>отсутствуют – 0 баллов.</w:t>
      </w:r>
    </w:p>
    <w:p w:rsidR="00817869" w:rsidRPr="00562029" w:rsidRDefault="00562029" w:rsidP="00562029">
      <w:pPr>
        <w:rPr>
          <w:b/>
        </w:rPr>
      </w:pPr>
      <w:r w:rsidRPr="00562029">
        <w:rPr>
          <w:b/>
        </w:rPr>
        <w:t>14. Генитальные симптомы (утрата либидо, менструальные нарушения).</w:t>
      </w:r>
    </w:p>
    <w:p w:rsidR="00562029" w:rsidRDefault="00562029" w:rsidP="00562029">
      <w:pPr>
        <w:pStyle w:val="a4"/>
        <w:numPr>
          <w:ilvl w:val="0"/>
          <w:numId w:val="16"/>
        </w:numPr>
      </w:pPr>
      <w:r>
        <w:t>отчетливая выраженность – 2 балла;</w:t>
      </w:r>
    </w:p>
    <w:p w:rsidR="00562029" w:rsidRDefault="00562029" w:rsidP="00562029">
      <w:pPr>
        <w:pStyle w:val="a4"/>
        <w:numPr>
          <w:ilvl w:val="0"/>
          <w:numId w:val="16"/>
        </w:numPr>
      </w:pPr>
      <w:r>
        <w:t>легкая степень выраженности – 1 балл;</w:t>
      </w:r>
    </w:p>
    <w:p w:rsidR="00562029" w:rsidRDefault="00562029" w:rsidP="00562029">
      <w:pPr>
        <w:pStyle w:val="a4"/>
        <w:numPr>
          <w:ilvl w:val="0"/>
          <w:numId w:val="16"/>
        </w:numPr>
      </w:pPr>
      <w:r>
        <w:t>отсутствуют – 0 баллов.</w:t>
      </w:r>
    </w:p>
    <w:p w:rsidR="00562029" w:rsidRPr="00562029" w:rsidRDefault="00562029" w:rsidP="00562029">
      <w:pPr>
        <w:rPr>
          <w:b/>
        </w:rPr>
      </w:pPr>
      <w:r w:rsidRPr="00562029">
        <w:rPr>
          <w:b/>
        </w:rPr>
        <w:t>15. Ипохондрические расстройства.</w:t>
      </w:r>
    </w:p>
    <w:p w:rsidR="00562029" w:rsidRDefault="00562029" w:rsidP="00BD7EE3">
      <w:pPr>
        <w:pStyle w:val="a4"/>
        <w:numPr>
          <w:ilvl w:val="0"/>
          <w:numId w:val="17"/>
        </w:numPr>
      </w:pPr>
      <w:r>
        <w:t>бредовые ипохондрические идеи</w:t>
      </w:r>
      <w:r w:rsidR="00BD7EE3">
        <w:t xml:space="preserve"> – 4 балла;</w:t>
      </w:r>
    </w:p>
    <w:p w:rsidR="00562029" w:rsidRDefault="00562029" w:rsidP="00BD7EE3">
      <w:pPr>
        <w:pStyle w:val="a4"/>
        <w:numPr>
          <w:ilvl w:val="0"/>
          <w:numId w:val="17"/>
        </w:numPr>
      </w:pPr>
      <w:r>
        <w:t>частые жалобы, призывы о помощи</w:t>
      </w:r>
      <w:r w:rsidR="00BD7EE3">
        <w:t xml:space="preserve"> – 3 балла;</w:t>
      </w:r>
    </w:p>
    <w:p w:rsidR="00562029" w:rsidRDefault="00562029" w:rsidP="00BD7EE3">
      <w:pPr>
        <w:pStyle w:val="a4"/>
        <w:numPr>
          <w:ilvl w:val="0"/>
          <w:numId w:val="17"/>
        </w:numPr>
      </w:pPr>
      <w:r>
        <w:t>особая озабоченность своим здоровьем</w:t>
      </w:r>
      <w:r w:rsidR="00BD7EE3">
        <w:t xml:space="preserve"> – 2 балла;</w:t>
      </w:r>
    </w:p>
    <w:p w:rsidR="00562029" w:rsidRDefault="00562029" w:rsidP="00BD7EE3">
      <w:pPr>
        <w:pStyle w:val="a4"/>
        <w:numPr>
          <w:ilvl w:val="0"/>
          <w:numId w:val="17"/>
        </w:numPr>
      </w:pPr>
      <w:r>
        <w:t>повышенный интерес к собственному телу</w:t>
      </w:r>
      <w:r w:rsidR="00BD7EE3">
        <w:t xml:space="preserve"> – 1 балл;</w:t>
      </w:r>
    </w:p>
    <w:p w:rsidR="00562029" w:rsidRDefault="00562029" w:rsidP="00BD7EE3">
      <w:pPr>
        <w:pStyle w:val="a4"/>
        <w:numPr>
          <w:ilvl w:val="0"/>
          <w:numId w:val="17"/>
        </w:numPr>
      </w:pPr>
      <w:r>
        <w:t>отсутствуют</w:t>
      </w:r>
      <w:r w:rsidR="00BD7EE3">
        <w:t xml:space="preserve"> – 0 баллов.</w:t>
      </w:r>
    </w:p>
    <w:p w:rsidR="00562029" w:rsidRDefault="00BD7EE3" w:rsidP="00BD7EE3">
      <w:pPr>
        <w:rPr>
          <w:b/>
        </w:rPr>
      </w:pPr>
      <w:r w:rsidRPr="00BD7EE3">
        <w:rPr>
          <w:b/>
        </w:rPr>
        <w:t xml:space="preserve">16. Потеря веса (по пунктам </w:t>
      </w:r>
      <w:r w:rsidRPr="00BD7EE3">
        <w:rPr>
          <w:b/>
          <w:u w:val="single"/>
        </w:rPr>
        <w:t>А или Б</w:t>
      </w:r>
      <w:r w:rsidRPr="00BD7EE3">
        <w:rPr>
          <w:b/>
        </w:rPr>
        <w:t>):</w:t>
      </w:r>
    </w:p>
    <w:p w:rsidR="000038F6" w:rsidRPr="000038F6" w:rsidRDefault="000038F6" w:rsidP="000038F6">
      <w:pPr>
        <w:rPr>
          <w:b/>
        </w:rPr>
      </w:pPr>
      <w:r>
        <w:rPr>
          <w:b/>
        </w:rPr>
        <w:t xml:space="preserve">16А. </w:t>
      </w:r>
      <w:r w:rsidRPr="000038F6">
        <w:rPr>
          <w:b/>
        </w:rPr>
        <w:t>Оценка производится по анамнестическим данным</w:t>
      </w:r>
      <w:r>
        <w:rPr>
          <w:b/>
        </w:rPr>
        <w:t>.</w:t>
      </w:r>
    </w:p>
    <w:p w:rsidR="000038F6" w:rsidRPr="000038F6" w:rsidRDefault="000038F6" w:rsidP="000038F6">
      <w:pPr>
        <w:pStyle w:val="a4"/>
        <w:numPr>
          <w:ilvl w:val="0"/>
          <w:numId w:val="18"/>
        </w:numPr>
      </w:pPr>
      <w:r w:rsidRPr="000038F6">
        <w:t>не поддается оценке</w:t>
      </w:r>
      <w:r>
        <w:t xml:space="preserve"> – 3 балла;</w:t>
      </w:r>
    </w:p>
    <w:p w:rsidR="000038F6" w:rsidRPr="000038F6" w:rsidRDefault="000038F6" w:rsidP="000038F6">
      <w:pPr>
        <w:pStyle w:val="a4"/>
        <w:numPr>
          <w:ilvl w:val="0"/>
          <w:numId w:val="18"/>
        </w:numPr>
      </w:pPr>
      <w:r w:rsidRPr="000038F6">
        <w:t>явная (со слов) потеря в весе</w:t>
      </w:r>
      <w:r>
        <w:t xml:space="preserve"> – 2 балла;</w:t>
      </w:r>
    </w:p>
    <w:p w:rsidR="000038F6" w:rsidRPr="000038F6" w:rsidRDefault="000038F6" w:rsidP="000038F6">
      <w:pPr>
        <w:pStyle w:val="a4"/>
        <w:numPr>
          <w:ilvl w:val="0"/>
          <w:numId w:val="18"/>
        </w:numPr>
      </w:pPr>
      <w:r w:rsidRPr="000038F6">
        <w:t>вероятная потеря в весе в связи с настоящим заболеванием</w:t>
      </w:r>
      <w:r>
        <w:t xml:space="preserve"> – 1 балл;</w:t>
      </w:r>
    </w:p>
    <w:p w:rsidR="00562029" w:rsidRDefault="000038F6" w:rsidP="00562029">
      <w:pPr>
        <w:pStyle w:val="a4"/>
        <w:numPr>
          <w:ilvl w:val="0"/>
          <w:numId w:val="18"/>
        </w:numPr>
      </w:pPr>
      <w:r w:rsidRPr="000038F6">
        <w:t>потери веса не наблюдалось</w:t>
      </w:r>
      <w:r>
        <w:t xml:space="preserve"> – 0 баллов.</w:t>
      </w:r>
    </w:p>
    <w:p w:rsidR="00824DC0" w:rsidRPr="00824DC0" w:rsidRDefault="00824DC0" w:rsidP="00824DC0">
      <w:pPr>
        <w:rPr>
          <w:b/>
        </w:rPr>
      </w:pPr>
      <w:r w:rsidRPr="00824DC0">
        <w:rPr>
          <w:b/>
        </w:rPr>
        <w:t>16Б. Оценка производится еженедельно по показаниям взвешиваний.</w:t>
      </w:r>
    </w:p>
    <w:p w:rsidR="00824DC0" w:rsidRDefault="00824DC0" w:rsidP="00824DC0">
      <w:pPr>
        <w:pStyle w:val="a4"/>
        <w:numPr>
          <w:ilvl w:val="0"/>
          <w:numId w:val="19"/>
        </w:numPr>
      </w:pPr>
      <w:r>
        <w:t>не поддается оценке – 3 балла;</w:t>
      </w:r>
    </w:p>
    <w:p w:rsidR="00824DC0" w:rsidRDefault="00824DC0" w:rsidP="00824DC0">
      <w:pPr>
        <w:pStyle w:val="a4"/>
        <w:numPr>
          <w:ilvl w:val="0"/>
          <w:numId w:val="19"/>
        </w:numPr>
      </w:pPr>
      <w:r>
        <w:t>потеря веса составляет более 1 кг в неделю – 2 балла;</w:t>
      </w:r>
    </w:p>
    <w:p w:rsidR="00824DC0" w:rsidRDefault="00824DC0" w:rsidP="00824DC0">
      <w:pPr>
        <w:pStyle w:val="a4"/>
        <w:numPr>
          <w:ilvl w:val="0"/>
          <w:numId w:val="19"/>
        </w:numPr>
      </w:pPr>
      <w:r>
        <w:t>потеря веса составляет более 0,5 кг в неделю – 1 балл;</w:t>
      </w:r>
    </w:p>
    <w:p w:rsidR="00562029" w:rsidRDefault="00824DC0" w:rsidP="00824DC0">
      <w:pPr>
        <w:pStyle w:val="a4"/>
        <w:numPr>
          <w:ilvl w:val="0"/>
          <w:numId w:val="19"/>
        </w:numPr>
      </w:pPr>
      <w:r>
        <w:t>потеря веса составляет менее 0,5 кг в неделю – 0 баллов.</w:t>
      </w:r>
    </w:p>
    <w:p w:rsidR="00562029" w:rsidRPr="00824DC0" w:rsidRDefault="00824DC0" w:rsidP="00824DC0">
      <w:pPr>
        <w:rPr>
          <w:b/>
        </w:rPr>
      </w:pPr>
      <w:r w:rsidRPr="00824DC0">
        <w:rPr>
          <w:b/>
        </w:rPr>
        <w:lastRenderedPageBreak/>
        <w:t>17. Отношение к своему заболеванию.</w:t>
      </w:r>
    </w:p>
    <w:p w:rsidR="00824DC0" w:rsidRDefault="00824DC0" w:rsidP="00824DC0">
      <w:pPr>
        <w:pStyle w:val="a4"/>
        <w:numPr>
          <w:ilvl w:val="0"/>
          <w:numId w:val="20"/>
        </w:numPr>
      </w:pPr>
      <w:r>
        <w:t>больным себя не считает – 2 балла;</w:t>
      </w:r>
    </w:p>
    <w:p w:rsidR="00824DC0" w:rsidRDefault="00824DC0" w:rsidP="00824DC0">
      <w:pPr>
        <w:pStyle w:val="a4"/>
        <w:numPr>
          <w:ilvl w:val="0"/>
          <w:numId w:val="20"/>
        </w:numPr>
      </w:pPr>
      <w:r>
        <w:t>признает, что болен, но связывает причины заболевания с пищей, климатом, перегрузками на работе, вирусной инфекцией и т.д. – 1 балл;</w:t>
      </w:r>
    </w:p>
    <w:p w:rsidR="00562029" w:rsidRDefault="00824DC0" w:rsidP="00824DC0">
      <w:pPr>
        <w:pStyle w:val="a4"/>
        <w:numPr>
          <w:ilvl w:val="0"/>
          <w:numId w:val="20"/>
        </w:numPr>
      </w:pPr>
      <w:r>
        <w:t>считает себя больным депрессией – 0 баллов.</w:t>
      </w:r>
    </w:p>
    <w:p w:rsidR="00824DC0" w:rsidRPr="00824DC0" w:rsidRDefault="00824DC0" w:rsidP="00824DC0">
      <w:pPr>
        <w:rPr>
          <w:b/>
        </w:rPr>
      </w:pPr>
      <w:r w:rsidRPr="00824DC0">
        <w:rPr>
          <w:b/>
        </w:rPr>
        <w:t>1</w:t>
      </w:r>
      <w:r>
        <w:rPr>
          <w:b/>
        </w:rPr>
        <w:t>8</w:t>
      </w:r>
      <w:r w:rsidRPr="00824DC0">
        <w:rPr>
          <w:b/>
        </w:rPr>
        <w:t>. Суточные</w:t>
      </w:r>
      <w:r>
        <w:rPr>
          <w:b/>
        </w:rPr>
        <w:t xml:space="preserve"> </w:t>
      </w:r>
      <w:r w:rsidRPr="00824DC0">
        <w:rPr>
          <w:b/>
        </w:rPr>
        <w:t>колебания</w:t>
      </w:r>
      <w:r>
        <w:rPr>
          <w:b/>
        </w:rPr>
        <w:t xml:space="preserve"> </w:t>
      </w:r>
      <w:r w:rsidRPr="00824DC0">
        <w:rPr>
          <w:b/>
        </w:rPr>
        <w:t xml:space="preserve">состояния (по пунктам </w:t>
      </w:r>
      <w:r w:rsidRPr="00824DC0">
        <w:rPr>
          <w:b/>
          <w:u w:val="single"/>
        </w:rPr>
        <w:t>А и Б</w:t>
      </w:r>
      <w:r w:rsidRPr="00824DC0">
        <w:rPr>
          <w:b/>
        </w:rPr>
        <w:t>):</w:t>
      </w:r>
    </w:p>
    <w:p w:rsidR="00824DC0" w:rsidRPr="00824DC0" w:rsidRDefault="00824DC0" w:rsidP="00824DC0">
      <w:pPr>
        <w:rPr>
          <w:b/>
        </w:rPr>
      </w:pPr>
      <w:r w:rsidRPr="00824DC0">
        <w:rPr>
          <w:b/>
        </w:rPr>
        <w:t>1</w:t>
      </w:r>
      <w:r>
        <w:rPr>
          <w:b/>
        </w:rPr>
        <w:t>8</w:t>
      </w:r>
      <w:r w:rsidRPr="00824DC0">
        <w:rPr>
          <w:b/>
        </w:rPr>
        <w:t>А. Отметить, когда наблюдаются ухудшение состояния</w:t>
      </w:r>
      <w:r>
        <w:rPr>
          <w:b/>
        </w:rPr>
        <w:t>.</w:t>
      </w:r>
    </w:p>
    <w:p w:rsidR="00824DC0" w:rsidRPr="00824DC0" w:rsidRDefault="00824DC0" w:rsidP="00824DC0">
      <w:pPr>
        <w:pStyle w:val="a4"/>
        <w:numPr>
          <w:ilvl w:val="0"/>
          <w:numId w:val="21"/>
        </w:numPr>
      </w:pPr>
      <w:r w:rsidRPr="00824DC0">
        <w:t>вечером</w:t>
      </w:r>
      <w:r>
        <w:t xml:space="preserve"> – 2 балла;</w:t>
      </w:r>
    </w:p>
    <w:p w:rsidR="00824DC0" w:rsidRPr="00824DC0" w:rsidRDefault="00824DC0" w:rsidP="00824DC0">
      <w:pPr>
        <w:pStyle w:val="a4"/>
        <w:numPr>
          <w:ilvl w:val="0"/>
          <w:numId w:val="21"/>
        </w:numPr>
      </w:pPr>
      <w:r w:rsidRPr="00824DC0">
        <w:t>утром</w:t>
      </w:r>
      <w:r>
        <w:t xml:space="preserve"> – 1 балл;</w:t>
      </w:r>
    </w:p>
    <w:p w:rsidR="00824DC0" w:rsidRPr="00824DC0" w:rsidRDefault="00824DC0" w:rsidP="00824DC0">
      <w:pPr>
        <w:pStyle w:val="a4"/>
        <w:numPr>
          <w:ilvl w:val="0"/>
          <w:numId w:val="21"/>
        </w:numPr>
      </w:pPr>
      <w:r w:rsidRPr="00824DC0">
        <w:t>состояние не меняется</w:t>
      </w:r>
      <w:r>
        <w:t xml:space="preserve"> – 0 баллов.</w:t>
      </w:r>
    </w:p>
    <w:p w:rsidR="00824DC0" w:rsidRPr="00824DC0" w:rsidRDefault="00824DC0" w:rsidP="00824DC0">
      <w:pPr>
        <w:rPr>
          <w:b/>
        </w:rPr>
      </w:pPr>
      <w:r w:rsidRPr="00824DC0">
        <w:rPr>
          <w:b/>
        </w:rPr>
        <w:t>18Б. Если колебания имеются, уточнить их выраженность.</w:t>
      </w:r>
    </w:p>
    <w:p w:rsidR="00824DC0" w:rsidRDefault="00824DC0" w:rsidP="00824DC0">
      <w:pPr>
        <w:pStyle w:val="a4"/>
        <w:numPr>
          <w:ilvl w:val="0"/>
          <w:numId w:val="22"/>
        </w:numPr>
      </w:pPr>
      <w:r>
        <w:t>выраженные – 2 балла;</w:t>
      </w:r>
    </w:p>
    <w:p w:rsidR="00824DC0" w:rsidRDefault="00824DC0" w:rsidP="00824DC0">
      <w:pPr>
        <w:pStyle w:val="a4"/>
        <w:numPr>
          <w:ilvl w:val="0"/>
          <w:numId w:val="22"/>
        </w:numPr>
      </w:pPr>
      <w:r>
        <w:t>слабые – 1 балл;</w:t>
      </w:r>
    </w:p>
    <w:p w:rsidR="00562029" w:rsidRDefault="00824DC0" w:rsidP="00824DC0">
      <w:pPr>
        <w:pStyle w:val="a4"/>
        <w:numPr>
          <w:ilvl w:val="0"/>
          <w:numId w:val="22"/>
        </w:numPr>
      </w:pPr>
      <w:r>
        <w:t xml:space="preserve">состояние не меняется – 0 баллов. </w:t>
      </w:r>
    </w:p>
    <w:p w:rsidR="00562029" w:rsidRPr="004C7C15" w:rsidRDefault="004C7C15" w:rsidP="004C7C15">
      <w:pPr>
        <w:rPr>
          <w:b/>
        </w:rPr>
      </w:pPr>
      <w:r w:rsidRPr="004C7C15">
        <w:rPr>
          <w:b/>
        </w:rPr>
        <w:t xml:space="preserve">19. Деперсонализация </w:t>
      </w:r>
      <w:r w:rsidRPr="004C7C15">
        <w:rPr>
          <w:b/>
        </w:rPr>
        <w:t xml:space="preserve">и </w:t>
      </w:r>
      <w:proofErr w:type="spellStart"/>
      <w:r w:rsidRPr="004C7C15">
        <w:rPr>
          <w:b/>
        </w:rPr>
        <w:t>дереализация</w:t>
      </w:r>
      <w:proofErr w:type="spellEnd"/>
      <w:r w:rsidRPr="004C7C15">
        <w:rPr>
          <w:b/>
        </w:rPr>
        <w:t>.</w:t>
      </w:r>
    </w:p>
    <w:p w:rsidR="004C7C15" w:rsidRDefault="004C7C15" w:rsidP="004C7C15">
      <w:pPr>
        <w:pStyle w:val="a4"/>
        <w:numPr>
          <w:ilvl w:val="0"/>
          <w:numId w:val="23"/>
        </w:numPr>
      </w:pPr>
      <w:r>
        <w:t>полностью охватывают сознание больного</w:t>
      </w:r>
      <w:r>
        <w:t xml:space="preserve"> – 4 балла;</w:t>
      </w:r>
    </w:p>
    <w:p w:rsidR="004C7C15" w:rsidRDefault="004C7C15" w:rsidP="004C7C15">
      <w:pPr>
        <w:pStyle w:val="a4"/>
        <w:numPr>
          <w:ilvl w:val="0"/>
          <w:numId w:val="23"/>
        </w:numPr>
      </w:pPr>
      <w:r>
        <w:t>сильно выражены</w:t>
      </w:r>
      <w:r>
        <w:t xml:space="preserve"> – 3 балла;</w:t>
      </w:r>
    </w:p>
    <w:p w:rsidR="004C7C15" w:rsidRDefault="004C7C15" w:rsidP="004C7C15">
      <w:pPr>
        <w:pStyle w:val="a4"/>
        <w:numPr>
          <w:ilvl w:val="0"/>
          <w:numId w:val="23"/>
        </w:numPr>
      </w:pPr>
      <w:r>
        <w:t>умеренно выражены</w:t>
      </w:r>
      <w:r>
        <w:t xml:space="preserve"> – 2 балла;</w:t>
      </w:r>
    </w:p>
    <w:p w:rsidR="004C7C15" w:rsidRDefault="004C7C15" w:rsidP="004C7C15">
      <w:pPr>
        <w:pStyle w:val="a4"/>
        <w:numPr>
          <w:ilvl w:val="0"/>
          <w:numId w:val="23"/>
        </w:numPr>
      </w:pPr>
      <w:r>
        <w:t>слабо выражены</w:t>
      </w:r>
      <w:r>
        <w:t xml:space="preserve"> – 1 балл;</w:t>
      </w:r>
    </w:p>
    <w:p w:rsidR="004C7C15" w:rsidRDefault="004C7C15" w:rsidP="004C7C15">
      <w:pPr>
        <w:pStyle w:val="a4"/>
        <w:numPr>
          <w:ilvl w:val="0"/>
          <w:numId w:val="23"/>
        </w:numPr>
      </w:pPr>
      <w:r>
        <w:t>отсутствуют</w:t>
      </w:r>
      <w:r>
        <w:t xml:space="preserve"> – 0 баллов.</w:t>
      </w:r>
    </w:p>
    <w:p w:rsidR="00562029" w:rsidRPr="004C7C15" w:rsidRDefault="004C7C15" w:rsidP="004C7C15">
      <w:pPr>
        <w:rPr>
          <w:b/>
        </w:rPr>
      </w:pPr>
      <w:r w:rsidRPr="004C7C15">
        <w:rPr>
          <w:b/>
        </w:rPr>
        <w:t xml:space="preserve">20. Бредовые </w:t>
      </w:r>
      <w:r w:rsidRPr="004C7C15">
        <w:rPr>
          <w:b/>
        </w:rPr>
        <w:t>расстройства</w:t>
      </w:r>
      <w:r w:rsidRPr="004C7C15">
        <w:rPr>
          <w:b/>
        </w:rPr>
        <w:t>.</w:t>
      </w:r>
    </w:p>
    <w:p w:rsidR="004C7C15" w:rsidRDefault="004C7C15" w:rsidP="004C7C15">
      <w:pPr>
        <w:pStyle w:val="a4"/>
        <w:numPr>
          <w:ilvl w:val="0"/>
          <w:numId w:val="24"/>
        </w:numPr>
      </w:pPr>
      <w:r>
        <w:t>бредовые идеи отношения и преследования</w:t>
      </w:r>
      <w:r>
        <w:t xml:space="preserve"> – 3 балла;</w:t>
      </w:r>
    </w:p>
    <w:p w:rsidR="004C7C15" w:rsidRDefault="004C7C15" w:rsidP="004C7C15">
      <w:pPr>
        <w:pStyle w:val="a4"/>
        <w:numPr>
          <w:ilvl w:val="0"/>
          <w:numId w:val="24"/>
        </w:numPr>
      </w:pPr>
      <w:r>
        <w:t>идеи отношения</w:t>
      </w:r>
      <w:r>
        <w:t xml:space="preserve"> – 2 балла;</w:t>
      </w:r>
    </w:p>
    <w:p w:rsidR="004C7C15" w:rsidRDefault="004C7C15" w:rsidP="004C7C15">
      <w:pPr>
        <w:pStyle w:val="a4"/>
        <w:numPr>
          <w:ilvl w:val="0"/>
          <w:numId w:val="24"/>
        </w:numPr>
      </w:pPr>
      <w:r>
        <w:t>повышенная подозрительность</w:t>
      </w:r>
      <w:r>
        <w:t xml:space="preserve">  – 1 балл;</w:t>
      </w:r>
    </w:p>
    <w:p w:rsidR="004C7C15" w:rsidRDefault="004C7C15" w:rsidP="004C7C15">
      <w:pPr>
        <w:pStyle w:val="a4"/>
        <w:numPr>
          <w:ilvl w:val="0"/>
          <w:numId w:val="24"/>
        </w:numPr>
      </w:pPr>
      <w:r>
        <w:t>отсутствуют</w:t>
      </w:r>
      <w:r>
        <w:t xml:space="preserve"> – 0 баллов.</w:t>
      </w:r>
    </w:p>
    <w:p w:rsidR="004C7C15" w:rsidRPr="004C7C15" w:rsidRDefault="004C7C15" w:rsidP="004C7C15">
      <w:pPr>
        <w:rPr>
          <w:b/>
        </w:rPr>
      </w:pPr>
      <w:r w:rsidRPr="004C7C15">
        <w:rPr>
          <w:b/>
        </w:rPr>
        <w:t xml:space="preserve">21. </w:t>
      </w:r>
      <w:proofErr w:type="spellStart"/>
      <w:r w:rsidRPr="004C7C15">
        <w:rPr>
          <w:b/>
        </w:rPr>
        <w:t>Об</w:t>
      </w:r>
      <w:r w:rsidRPr="004C7C15">
        <w:rPr>
          <w:b/>
        </w:rPr>
        <w:t>сессивно-компульсивные</w:t>
      </w:r>
      <w:proofErr w:type="spellEnd"/>
      <w:r w:rsidRPr="004C7C15">
        <w:rPr>
          <w:b/>
        </w:rPr>
        <w:t xml:space="preserve"> </w:t>
      </w:r>
      <w:r w:rsidRPr="004C7C15">
        <w:rPr>
          <w:b/>
        </w:rPr>
        <w:t>расстройства</w:t>
      </w:r>
      <w:r w:rsidRPr="004C7C15">
        <w:rPr>
          <w:b/>
        </w:rPr>
        <w:t>.</w:t>
      </w:r>
    </w:p>
    <w:p w:rsidR="004C7C15" w:rsidRDefault="004C7C15" w:rsidP="004C7C15">
      <w:pPr>
        <w:pStyle w:val="a4"/>
        <w:numPr>
          <w:ilvl w:val="0"/>
          <w:numId w:val="25"/>
        </w:numPr>
      </w:pPr>
      <w:r>
        <w:t>сильно выражены (тяжелые)</w:t>
      </w:r>
      <w:r>
        <w:t xml:space="preserve"> – 2 балла;</w:t>
      </w:r>
    </w:p>
    <w:p w:rsidR="004C7C15" w:rsidRDefault="004C7C15" w:rsidP="004C7C15">
      <w:pPr>
        <w:pStyle w:val="a4"/>
        <w:numPr>
          <w:ilvl w:val="0"/>
          <w:numId w:val="25"/>
        </w:numPr>
      </w:pPr>
      <w:r>
        <w:t>слабо выражены (легкие)</w:t>
      </w:r>
      <w:r>
        <w:t xml:space="preserve"> – 1 балл;</w:t>
      </w:r>
    </w:p>
    <w:p w:rsidR="00562029" w:rsidRDefault="004C7C15" w:rsidP="00562029">
      <w:pPr>
        <w:pStyle w:val="a4"/>
        <w:numPr>
          <w:ilvl w:val="0"/>
          <w:numId w:val="25"/>
        </w:numPr>
      </w:pPr>
      <w:r>
        <w:t>отсутствуют</w:t>
      </w:r>
      <w:r>
        <w:t xml:space="preserve"> – 0 баллов.</w:t>
      </w:r>
    </w:p>
    <w:p w:rsidR="00372202" w:rsidRDefault="00372202" w:rsidP="00562029">
      <w:pPr>
        <w:pBdr>
          <w:bottom w:val="single" w:sz="6" w:space="1" w:color="auto"/>
        </w:pBdr>
      </w:pPr>
    </w:p>
    <w:p w:rsidR="00D15D9A" w:rsidRDefault="005460D5" w:rsidP="002F33F2">
      <w:r>
        <w:t>Суммируются первые 17 пунктов</w:t>
      </w:r>
      <w:r w:rsidR="002F33F2">
        <w:t xml:space="preserve"> </w:t>
      </w:r>
      <w:r w:rsidR="002F33F2" w:rsidRPr="002F33F2">
        <w:t xml:space="preserve"> (9 из которых оцениваются по баллам от 0 до 4, а 8 — от 0 до 2). </w:t>
      </w:r>
    </w:p>
    <w:p w:rsidR="002F33F2" w:rsidRDefault="002F33F2" w:rsidP="005460D5">
      <w:r w:rsidRPr="002F33F2">
        <w:t>Четыре последних пункта шкалы Гамильтона (с</w:t>
      </w:r>
      <w:r>
        <w:t xml:space="preserve"> </w:t>
      </w:r>
      <w:r w:rsidRPr="002F33F2">
        <w:t xml:space="preserve"> 18</w:t>
      </w:r>
      <w:r>
        <w:t xml:space="preserve"> </w:t>
      </w:r>
      <w:r w:rsidRPr="002F33F2">
        <w:t xml:space="preserve"> по 21) используются для оц</w:t>
      </w:r>
      <w:r>
        <w:t xml:space="preserve">енки </w:t>
      </w:r>
      <w:r w:rsidRPr="002F33F2">
        <w:t xml:space="preserve">дополнительных симптомов депрессии и определения подтипов депрессивного расстройства. Баллы по </w:t>
      </w:r>
      <w:r w:rsidR="00D15D9A">
        <w:t xml:space="preserve">этим </w:t>
      </w:r>
      <w:r w:rsidRPr="002F33F2">
        <w:t xml:space="preserve"> 4 пунктам не используются при определении степени выраженности депрессии, и </w:t>
      </w:r>
      <w:r w:rsidR="00D15D9A">
        <w:t xml:space="preserve"> </w:t>
      </w:r>
      <w:r w:rsidRPr="002F33F2">
        <w:t xml:space="preserve"> не учитываются при подсчете суммарного балла шкалы Гамильтона, который </w:t>
      </w:r>
      <w:r w:rsidR="006F5A66">
        <w:t xml:space="preserve">и </w:t>
      </w:r>
      <w:r w:rsidRPr="002F33F2">
        <w:t>определяет тяжесть депрессивного расстройства.</w:t>
      </w:r>
    </w:p>
    <w:p w:rsidR="005460D5" w:rsidRDefault="005460D5" w:rsidP="005460D5">
      <w:r>
        <w:lastRenderedPageBreak/>
        <w:t xml:space="preserve"> Нормативные </w:t>
      </w:r>
      <w:r w:rsidR="00D15D9A">
        <w:t xml:space="preserve">же </w:t>
      </w:r>
      <w:r>
        <w:t xml:space="preserve">данные в зависимости от источников литературы незначительно отличаются друг от друга. </w:t>
      </w:r>
    </w:p>
    <w:p w:rsidR="005460D5" w:rsidRDefault="005460D5" w:rsidP="005460D5">
      <w:r>
        <w:t>Наиболее часто рассматриваются следующие градации:</w:t>
      </w:r>
    </w:p>
    <w:p w:rsidR="005460D5" w:rsidRDefault="005460D5" w:rsidP="005460D5">
      <w:pPr>
        <w:pStyle w:val="a4"/>
        <w:numPr>
          <w:ilvl w:val="0"/>
          <w:numId w:val="2"/>
        </w:numPr>
      </w:pPr>
      <w:r>
        <w:t>от 0 до 6 баллов — норма;</w:t>
      </w:r>
    </w:p>
    <w:p w:rsidR="005460D5" w:rsidRDefault="005460D5" w:rsidP="005460D5">
      <w:pPr>
        <w:pStyle w:val="a4"/>
        <w:numPr>
          <w:ilvl w:val="0"/>
          <w:numId w:val="2"/>
        </w:numPr>
      </w:pPr>
      <w:r>
        <w:t>от 7 до 16 — легкое депрессивное расстройство;</w:t>
      </w:r>
    </w:p>
    <w:p w:rsidR="005460D5" w:rsidRDefault="005460D5" w:rsidP="005460D5">
      <w:pPr>
        <w:pStyle w:val="a4"/>
        <w:numPr>
          <w:ilvl w:val="0"/>
          <w:numId w:val="2"/>
        </w:numPr>
      </w:pPr>
      <w:r>
        <w:t>от 17 до 24 — депрессивное расстройство средней степени тяжести;</w:t>
      </w:r>
    </w:p>
    <w:p w:rsidR="005460D5" w:rsidRPr="00353D5F" w:rsidRDefault="005460D5" w:rsidP="005460D5">
      <w:pPr>
        <w:pStyle w:val="a4"/>
        <w:numPr>
          <w:ilvl w:val="0"/>
          <w:numId w:val="2"/>
        </w:numPr>
      </w:pPr>
      <w:r>
        <w:t>более 24 баллов — депрессивное расстройство тяжелой степени.</w:t>
      </w:r>
    </w:p>
    <w:sectPr w:rsidR="005460D5" w:rsidRPr="00353D5F" w:rsidSect="00684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39" w:rsidRDefault="00CB0339" w:rsidP="00E6553D">
      <w:pPr>
        <w:spacing w:after="0" w:line="240" w:lineRule="auto"/>
      </w:pPr>
      <w:r>
        <w:separator/>
      </w:r>
    </w:p>
  </w:endnote>
  <w:endnote w:type="continuationSeparator" w:id="0">
    <w:p w:rsidR="00CB0339" w:rsidRDefault="00CB0339" w:rsidP="00E6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59402"/>
      <w:docPartObj>
        <w:docPartGallery w:val="Page Numbers (Bottom of Page)"/>
        <w:docPartUnique/>
      </w:docPartObj>
    </w:sdtPr>
    <w:sdtContent>
      <w:p w:rsidR="00824DC0" w:rsidRDefault="00824DC0">
        <w:pPr>
          <w:pStyle w:val="a7"/>
          <w:jc w:val="right"/>
        </w:pPr>
        <w:fldSimple w:instr=" PAGE   \* MERGEFORMAT ">
          <w:r w:rsidR="006F5A66">
            <w:rPr>
              <w:noProof/>
            </w:rPr>
            <w:t>5</w:t>
          </w:r>
        </w:fldSimple>
      </w:p>
    </w:sdtContent>
  </w:sdt>
  <w:p w:rsidR="00824DC0" w:rsidRDefault="00824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39" w:rsidRDefault="00CB0339" w:rsidP="00E6553D">
      <w:pPr>
        <w:spacing w:after="0" w:line="240" w:lineRule="auto"/>
      </w:pPr>
      <w:r>
        <w:separator/>
      </w:r>
    </w:p>
  </w:footnote>
  <w:footnote w:type="continuationSeparator" w:id="0">
    <w:p w:rsidR="00CB0339" w:rsidRDefault="00CB0339" w:rsidP="00E6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AD"/>
    <w:multiLevelType w:val="hybridMultilevel"/>
    <w:tmpl w:val="4B46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FF8"/>
    <w:multiLevelType w:val="hybridMultilevel"/>
    <w:tmpl w:val="F18E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4309"/>
    <w:multiLevelType w:val="hybridMultilevel"/>
    <w:tmpl w:val="E2CC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4CD3"/>
    <w:multiLevelType w:val="hybridMultilevel"/>
    <w:tmpl w:val="0980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F60"/>
    <w:multiLevelType w:val="hybridMultilevel"/>
    <w:tmpl w:val="4B6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A34"/>
    <w:multiLevelType w:val="hybridMultilevel"/>
    <w:tmpl w:val="EF78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2A02"/>
    <w:multiLevelType w:val="hybridMultilevel"/>
    <w:tmpl w:val="7BA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10A9F"/>
    <w:multiLevelType w:val="hybridMultilevel"/>
    <w:tmpl w:val="70E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5871"/>
    <w:multiLevelType w:val="hybridMultilevel"/>
    <w:tmpl w:val="7ECE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10545"/>
    <w:multiLevelType w:val="hybridMultilevel"/>
    <w:tmpl w:val="970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64AFA"/>
    <w:multiLevelType w:val="hybridMultilevel"/>
    <w:tmpl w:val="50C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1798"/>
    <w:multiLevelType w:val="hybridMultilevel"/>
    <w:tmpl w:val="BEE2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35CCB"/>
    <w:multiLevelType w:val="hybridMultilevel"/>
    <w:tmpl w:val="390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45C2"/>
    <w:multiLevelType w:val="hybridMultilevel"/>
    <w:tmpl w:val="B4C8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EC5"/>
    <w:multiLevelType w:val="hybridMultilevel"/>
    <w:tmpl w:val="7E4C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50D17"/>
    <w:multiLevelType w:val="hybridMultilevel"/>
    <w:tmpl w:val="A160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76E3C"/>
    <w:multiLevelType w:val="hybridMultilevel"/>
    <w:tmpl w:val="A32E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C1392"/>
    <w:multiLevelType w:val="hybridMultilevel"/>
    <w:tmpl w:val="F87C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33B"/>
    <w:multiLevelType w:val="hybridMultilevel"/>
    <w:tmpl w:val="4CA8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54C81"/>
    <w:multiLevelType w:val="hybridMultilevel"/>
    <w:tmpl w:val="8E14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56A6"/>
    <w:multiLevelType w:val="hybridMultilevel"/>
    <w:tmpl w:val="C4F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C53F7"/>
    <w:multiLevelType w:val="hybridMultilevel"/>
    <w:tmpl w:val="DD5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115E7"/>
    <w:multiLevelType w:val="hybridMultilevel"/>
    <w:tmpl w:val="E7D0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2DCA"/>
    <w:multiLevelType w:val="hybridMultilevel"/>
    <w:tmpl w:val="C824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640DF"/>
    <w:multiLevelType w:val="hybridMultilevel"/>
    <w:tmpl w:val="FBD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1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22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23"/>
  </w:num>
  <w:num w:numId="17">
    <w:abstractNumId w:val="4"/>
  </w:num>
  <w:num w:numId="18">
    <w:abstractNumId w:val="19"/>
  </w:num>
  <w:num w:numId="19">
    <w:abstractNumId w:val="20"/>
  </w:num>
  <w:num w:numId="20">
    <w:abstractNumId w:val="0"/>
  </w:num>
  <w:num w:numId="21">
    <w:abstractNumId w:val="9"/>
  </w:num>
  <w:num w:numId="22">
    <w:abstractNumId w:val="17"/>
  </w:num>
  <w:num w:numId="23">
    <w:abstractNumId w:val="8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5F"/>
    <w:rsid w:val="000038F6"/>
    <w:rsid w:val="0011215E"/>
    <w:rsid w:val="002F33F2"/>
    <w:rsid w:val="00353D5F"/>
    <w:rsid w:val="00372202"/>
    <w:rsid w:val="004C7C15"/>
    <w:rsid w:val="00515B1F"/>
    <w:rsid w:val="005460D5"/>
    <w:rsid w:val="00562029"/>
    <w:rsid w:val="00684A2D"/>
    <w:rsid w:val="006A3AEC"/>
    <w:rsid w:val="006F5A66"/>
    <w:rsid w:val="007E1B3C"/>
    <w:rsid w:val="00817869"/>
    <w:rsid w:val="00824DC0"/>
    <w:rsid w:val="008A6B3B"/>
    <w:rsid w:val="009629C3"/>
    <w:rsid w:val="009E2363"/>
    <w:rsid w:val="00BD7EE3"/>
    <w:rsid w:val="00C07A2F"/>
    <w:rsid w:val="00C4779E"/>
    <w:rsid w:val="00CB0339"/>
    <w:rsid w:val="00CD7060"/>
    <w:rsid w:val="00D15D9A"/>
    <w:rsid w:val="00D27B89"/>
    <w:rsid w:val="00D53029"/>
    <w:rsid w:val="00E6553D"/>
    <w:rsid w:val="00F42062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353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3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3D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53D"/>
  </w:style>
  <w:style w:type="paragraph" w:styleId="a7">
    <w:name w:val="footer"/>
    <w:basedOn w:val="a"/>
    <w:link w:val="a8"/>
    <w:uiPriority w:val="99"/>
    <w:unhideWhenUsed/>
    <w:rsid w:val="00E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16</cp:revision>
  <dcterms:created xsi:type="dcterms:W3CDTF">2020-03-11T17:06:00Z</dcterms:created>
  <dcterms:modified xsi:type="dcterms:W3CDTF">2020-03-11T18:40:00Z</dcterms:modified>
</cp:coreProperties>
</file>